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225" w:beforeAutospacing="0" w:after="0" w:afterAutospacing="0" w:line="450" w:lineRule="atLeast"/>
        <w:ind w:firstLine="480"/>
        <w:rPr>
          <w:rFonts w:hint="eastAsia" w:ascii="微软雅黑" w:hAnsi="微软雅黑" w:eastAsia="微软雅黑"/>
          <w:color w:val="333333"/>
        </w:rPr>
      </w:pPr>
      <w:r>
        <w:rPr>
          <w:rFonts w:hint="eastAsia" w:ascii="微软雅黑" w:hAnsi="微软雅黑" w:eastAsia="微软雅黑"/>
          <w:color w:val="333333"/>
          <w:lang w:val="en-US" w:eastAsia="zh-CN"/>
        </w:rPr>
        <w:t>中国政府网</w:t>
      </w:r>
      <w:r>
        <w:rPr>
          <w:rFonts w:hint="eastAsia" w:ascii="微软雅黑" w:hAnsi="微软雅黑" w:eastAsia="微软雅黑"/>
          <w:color w:val="333333"/>
        </w:rPr>
        <w:t>http://www.gov.cn/xinwen/2017-09/24/content_5227267.htm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中共中央办公厅 国务院办公厅印发《关于深化教育体制机制改革的意见》</w:t>
      </w: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2017-09-24 18:27 来源： 新华社</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rPr>
      </w:pPr>
      <w:bookmarkStart w:id="0" w:name="_GoBack"/>
      <w:bookmarkEnd w:id="0"/>
    </w:p>
    <w:p>
      <w:pPr>
        <w:pStyle w:val="5"/>
        <w:shd w:val="clear" w:color="auto" w:fill="FFFFFF"/>
        <w:spacing w:before="225" w:beforeAutospacing="0" w:after="0" w:afterAutospacing="0" w:line="450" w:lineRule="atLeast"/>
        <w:ind w:firstLine="480"/>
        <w:rPr>
          <w:rFonts w:ascii="微软雅黑" w:hAnsi="微软雅黑" w:eastAsia="微软雅黑"/>
          <w:color w:val="333333"/>
          <w:sz w:val="21"/>
          <w:szCs w:val="21"/>
        </w:rPr>
      </w:pPr>
      <w:r>
        <w:rPr>
          <w:rFonts w:hint="eastAsia" w:ascii="微软雅黑" w:hAnsi="微软雅黑" w:eastAsia="微软雅黑"/>
          <w:color w:val="333333"/>
        </w:rPr>
        <w:t>新华社北京9月24日电 近日，中共中央办公厅、国务院办公厅印发《关于深化教育体制机制改革的意见》（以下简称《意见》），并发出通知，要求各地区各部门结合实际认真贯彻落实。</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党和国家高度重视教育工作。党的十八大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我国教育总体发展水平进入世界中上行列，为13亿多人民提供了更好更公平的教育，为经济转型、科技创新、文化繁荣、民生改善、社会和谐提供了有力支撑，中国特色社会主义教育自信不断增强。</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当前我国教育改革发展已进入一个新的阶段。深化教育体制机制改革的指导思想是：全面贯彻党的十八大和十八届三中、四中、五中、六中全会精神，以邓小平理论、“三个代表”重要思想、科学发展观为指导，深入贯彻习近平总书记系列重要讲话精神和治国理政新理念新思想新战略，紧紧围绕统筹推进“五位一体”总体布局和协调推进“四个全面”战略布局，牢固树立和贯彻落实新发展理念，认真落实党中央、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两个一百年”奋斗目标、实现中华民族伟大复兴的中国梦奠定坚实基础。</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深化教育体制机制改革的基本原则是：（一）坚持扎根中国与融通中外相结合。继承我国优秀教育传统，立足我国国情，遵循教育规律，吸收世界先进办学治学经验，坚定不移走中国特色社会主义教育发展道路。（二）坚持目标导向与问题导向相结合。坚持以人民为中心，着眼促进教育公平、提高教育质量，针对人民群众反映强烈的突出问题，集中攻坚、综合改革、重点突破，扩大改革受益面，增强人民群众获得感。（三）坚持放管服相结合。深化简政放权、放管结合、优化服务改革，把该放的权力坚决放下去，把该管的事项切实管住管好，加强事中事后监管，构建政府、学校、社会之间的新型关系。（四）坚持顶层设计与基层探索相结合。加强系统谋划，注重与《国家中长期教育改革和发展规划纲要（2010－2020年）》等做好衔接。尊重基层首创精神，充分调动地方和学校改革的积极性主动性创造性，及时将成功经验上升为制度和政策。</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深化教育体制机制改革的主要目标是：到2020年，教育基础性制度体系基本建立，形成充满活力、富有效率、更加开放、有利于科学发展的教育体制机制，人民群众关心的教育热点难点问题进一步缓解，政府依法宏观管理、学校依法自主办学、社会有序参与、各方合力推进的格局更加完善，为发展具有中国特色、世界水平的现代教育提供制度支撑。</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健全立德树人系统化落实机制。强调要构建以社会主义核心价值观为引领的大中小幼一体化德育体系。针对不同年龄段学生，科学定位德育目标，合理设计德育内容、途径、方法，使德育层层深入、有机衔接，推进社会主义核心价值观内化于心、外化于行。深入开展理想信念教育，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化教育。健全全员育人、全过程育人、全方位育人的体制机制，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用好自然资源、红色资源、文化资源、体育资源、科技资源、国防资源和企事业单位资源的育人功能，发挥英雄模范人物、名师大家、学术带头人等的示范引领作用，挖掘校史校风校训校歌的教育作用，充分发挥学校党、共青团、少先队组织的育人功能。加强学校教育、家庭教育、社会教育的有机结合，构建各级党政机关、社会团体、企事业单位及街道、社区、镇村、家庭共同育人的格局。要注重培养支撑终身发展、适应时代要求的关键能力。在培养学生基础知识和基本技能的过程中，强化学生关键能力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践行知行合一，积极动手实践和解决实际问题。要建立促进学生身心健康、全面发展的长效机制。切实加强和改进体育，改变美育薄弱局面，深入开展劳动教育，加强心理健康教育和国防教育。</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创新学前教育普惠健康发展的体制机制。强调要鼓励多种形式办园，有效推进解决入园难、入园贵问题。理顺学前教育管理体制和办园体制，建立健全国务院领导、省市统筹、以县为主的学前教育管理体制。省市两级政府要加强统筹，加大对贫困地区的支持力度。落实县级政府主体责任，充分发挥乡镇政府的作用。以县域为单位制定幼儿园总体布局规划，新建、改扩建一批普惠性幼儿园。鼓励社会力量举办幼儿园，支持民办幼儿园提供面向大众、收费合理、质量合格的普惠性服务。要加强科学保教，坚决纠正“小学化”倾向。遵循幼儿身心发展规律，坚持以游戏为基本活动，合理安排幼儿生活作息。加强幼儿园质量监管，规范办园行为。</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完善义务教育均衡优质发展的体制机制。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的有效性。建立健全课后服务制度，鼓励各地各校根据学生身心发展特点和家长需求，探索实行弹性离校时间，提供丰富多样的课后服务。改善家庭教育，加强家庭教育指导服务，帮助家长树立正确的教育观念，合理安排孩子的学习、锻炼和休息时间。规范校外教育培训机构，严格办学资质审查，规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措并举化解择校难题。加快义务教育学校标准化建设，加强教师资源的统筹安排，实现县域优质资源共享。改进管理模式，试行学区化管理，探索集团化办学，采取委托管理、强校带弱校、学校联盟、九年一贯制等灵活多样的办学形式。完善入学制度，统筹设计小学入学、小升初、高中招生办法。</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完善提高职业教育质量的体制机制。强调要健全德技并修、工学结合的育人机制。坚持以就业为导向，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健全促进高等教育内涵发展的体制机制。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科专业动态调整机制，完善课程体系，加强教材建设和实训基地建设，完善学分制，实施灵活的学习制度，鼓励教师创新教学方法。深入推进协同育人，促进协同培养人才制度化。要深化科研体制改革，坚持以高水平的科研支撑高质量的人才培养。加大基础研究支持力度，大力开展有组织的科研活动，完善创新平台体系，建设相对稳定的高等学校基本科研队伍，深化技术转移和成果转化机制改革。加大哲学社会科学研究支持力度，完善中国特色哲学社会科学学科体系、学术体系、话语体系，构建中国特色的学术标准和学术评价体系。加强高等学校智库建设，推进高等学校开展前瞻性、政策性研究，积极参与决策咨询。全面推进科研评价机制改革，加强学术道德建设。要完善依法自主办学机制。依法落实高等学校办学自主权，完善中国特色现代大学制度，坚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推进普通高中育人方式改革，深化普通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创新教师管理制度。强调要健全加强师德建设长效机制。把教师职业理想、职业道德教育融入培养、培训和管理全过程，构建覆盖各级各类教育的师德建设制度体系。在准入招聘和考核评价中强化师德考查。实施师德师风建设工程，建立教师国家荣誉制度，加快形成继承我国优秀传统、符合时代精神的尊师重教文化，创造良好的教书育人环境。要改进各级各类教师管理机制。落实幼儿园教职工配备标准，严格中小学教师资格准入，健全职业院校双师型教师管理制度，深化高等学校教师管理制度改革，改进特殊教育学校教师管理制度。要切实提高教师待遇。完善中小学教师绩效工资制度，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教育教师工资保障机制和职业院校内部收入分配激励机制，扩大高等学校收入分配自主权。</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健全教育投入机制。强调要完善财政投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例一般不低于4%，确保一般公共预算教育支出逐年只增不减，确保按在校学生人数平均的一般公共预算教育支出逐年只增不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指出，要健全教育宏观管理体制。强调要完善教育标准体系，研究制定从学前教育到高等教育各学段人才培养质量标准，完善学校办学条件标准。要建立健全教育评价制度，建立贯通大中小幼的教育质量监测评估制度，建立标准健全、目标分层、多级评价、多元参与、学段完整的教育质量监测评估体系，健全第三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施机制，提升教育法治化水平。要提高管理部门服务效能，建立和规范信息公开制度。</w:t>
      </w:r>
    </w:p>
    <w:p>
      <w:pPr>
        <w:pStyle w:val="5"/>
        <w:shd w:val="clear" w:color="auto" w:fill="FFFFFF"/>
        <w:spacing w:before="225" w:beforeAutospacing="0" w:after="0" w:afterAutospacing="0" w:line="450"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rPr>
        <w:t>《意见》最后强调，要做好深化教育体制机制改革的组织实施。要全面加强党对教育工作的领导，坚持党管办学方向、党管改革，充分发挥党委总揽全局、协调各方的领导核心作用，健全党委统一领导、党政齐抓共管、部门各负其责的教育领导体制。要完善推动教育改革的工作机制，建立健全教育改革统筹决策、研究咨询、分工落实、督查督办、总结推广的改革工作链条，充分发挥国家教育体制改革领导小组统筹谋划职能，充分发挥国家教育咨询委员会的作用，完善省级教育改革领导体制。健全教育改革的试点、容错、督查、推广机制。加强教育改革干部队伍建设，配齐配强教育改革力量，确保各项改革举措有谋划、有部署、有落实、有成效。</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EF081A"/>
    <w:rsid w:val="001A41C6"/>
    <w:rsid w:val="008B20A3"/>
    <w:rsid w:val="008E7112"/>
    <w:rsid w:val="00961B79"/>
    <w:rsid w:val="00EF081A"/>
    <w:rsid w:val="0538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qFormat/>
    <w:uiPriority w:val="99"/>
    <w:rPr>
      <w:rFonts w:ascii="Times New Roman" w:hAnsi="Times New Roman" w:eastAsia="宋体"/>
      <w:sz w:val="18"/>
      <w:szCs w:val="18"/>
    </w:rPr>
  </w:style>
  <w:style w:type="character" w:customStyle="1" w:styleId="10">
    <w:name w:val="页脚 字符"/>
    <w:basedOn w:val="7"/>
    <w:link w:val="3"/>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867</Words>
  <Characters>4942</Characters>
  <Lines>41</Lines>
  <Paragraphs>11</Paragraphs>
  <TotalTime>2</TotalTime>
  <ScaleCrop>false</ScaleCrop>
  <LinksUpToDate>false</LinksUpToDate>
  <CharactersWithSpaces>5798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2021-03-26T02:11:00Z</dcterms:created>
  <dc:creator>刘 畅</dc:creator>
  <cp:lastModifiedBy>基础教学部</cp:lastModifiedBy>
  <dcterms:modified xsi:type="dcterms:W3CDTF">2023-03-13T02:06:16Z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583B807C8ADE4ED883CB8B8E2E5528F4</vt:lpwstr>
  </property>
</Properties>
</file>